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8F54" w14:textId="77777777" w:rsidR="006E62C0" w:rsidRDefault="006E62C0" w:rsidP="006E62C0">
      <w:pPr>
        <w:ind w:left="2880" w:firstLine="720"/>
      </w:pPr>
      <w:r>
        <w:t>Key Worker List 2023</w:t>
      </w:r>
    </w:p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2308"/>
        <w:gridCol w:w="2044"/>
        <w:gridCol w:w="1303"/>
        <w:gridCol w:w="1630"/>
        <w:gridCol w:w="1652"/>
        <w:gridCol w:w="2763"/>
      </w:tblGrid>
      <w:tr w:rsidR="001C1B66" w14:paraId="17943A5B" w14:textId="77777777" w:rsidTr="00D13092">
        <w:tc>
          <w:tcPr>
            <w:tcW w:w="2308" w:type="dxa"/>
          </w:tcPr>
          <w:p w14:paraId="687854AB" w14:textId="77777777" w:rsidR="006E62C0" w:rsidRDefault="006E62C0"/>
          <w:p w14:paraId="6B550513" w14:textId="77777777" w:rsidR="006E62C0" w:rsidRDefault="006E62C0">
            <w:r>
              <w:rPr>
                <w:b/>
                <w:bCs/>
              </w:rPr>
              <w:t>Name</w:t>
            </w:r>
          </w:p>
          <w:p w14:paraId="37B0ABC1" w14:textId="77777777" w:rsidR="006E62C0" w:rsidRDefault="006E62C0"/>
        </w:tc>
        <w:tc>
          <w:tcPr>
            <w:tcW w:w="2044" w:type="dxa"/>
          </w:tcPr>
          <w:p w14:paraId="0FB9DCB7" w14:textId="77777777" w:rsidR="006E62C0" w:rsidRDefault="006E62C0"/>
          <w:p w14:paraId="68550489" w14:textId="77777777" w:rsidR="006E62C0" w:rsidRPr="006E62C0" w:rsidRDefault="006E62C0" w:rsidP="006E62C0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03" w:type="dxa"/>
          </w:tcPr>
          <w:p w14:paraId="209BF47B" w14:textId="77777777" w:rsidR="001C1B66" w:rsidRDefault="006E62C0">
            <w:pPr>
              <w:rPr>
                <w:b/>
              </w:rPr>
            </w:pPr>
            <w:r w:rsidRPr="006E62C0">
              <w:rPr>
                <w:b/>
              </w:rPr>
              <w:t xml:space="preserve">Age(s) </w:t>
            </w:r>
            <w:r w:rsidR="001C1B66">
              <w:rPr>
                <w:b/>
              </w:rPr>
              <w:t>range</w:t>
            </w:r>
          </w:p>
          <w:p w14:paraId="19FEDE10" w14:textId="77777777" w:rsidR="006E62C0" w:rsidRPr="006E62C0" w:rsidRDefault="006E62C0">
            <w:pPr>
              <w:rPr>
                <w:b/>
              </w:rPr>
            </w:pPr>
            <w:r w:rsidRPr="006E62C0">
              <w:rPr>
                <w:b/>
              </w:rPr>
              <w:t>supported</w:t>
            </w:r>
          </w:p>
        </w:tc>
        <w:tc>
          <w:tcPr>
            <w:tcW w:w="1630" w:type="dxa"/>
          </w:tcPr>
          <w:p w14:paraId="6199DB4F" w14:textId="77777777" w:rsidR="006E62C0" w:rsidRDefault="006E62C0" w:rsidP="006E62C0">
            <w:pPr>
              <w:rPr>
                <w:b/>
              </w:rPr>
            </w:pPr>
          </w:p>
          <w:p w14:paraId="667F5B2F" w14:textId="77777777" w:rsidR="006E62C0" w:rsidRDefault="006E62C0" w:rsidP="006E62C0">
            <w:pPr>
              <w:rPr>
                <w:b/>
              </w:rPr>
            </w:pPr>
            <w:r>
              <w:rPr>
                <w:b/>
              </w:rPr>
              <w:t>Service Area</w:t>
            </w:r>
          </w:p>
          <w:p w14:paraId="3EDA1315" w14:textId="77777777" w:rsidR="006E62C0" w:rsidRDefault="006E62C0"/>
        </w:tc>
        <w:tc>
          <w:tcPr>
            <w:tcW w:w="1652" w:type="dxa"/>
          </w:tcPr>
          <w:p w14:paraId="4F1AF3E1" w14:textId="77777777" w:rsidR="006E62C0" w:rsidRDefault="006E62C0">
            <w:pPr>
              <w:rPr>
                <w:b/>
              </w:rPr>
            </w:pPr>
          </w:p>
          <w:p w14:paraId="580AE41D" w14:textId="77777777" w:rsidR="006E62C0" w:rsidRDefault="006E62C0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  <w:p w14:paraId="34DE2386" w14:textId="77777777" w:rsidR="006E62C0" w:rsidRDefault="006E62C0"/>
        </w:tc>
        <w:tc>
          <w:tcPr>
            <w:tcW w:w="2763" w:type="dxa"/>
          </w:tcPr>
          <w:p w14:paraId="4905903D" w14:textId="77777777" w:rsidR="006E62C0" w:rsidRDefault="006E62C0"/>
          <w:p w14:paraId="757B55B7" w14:textId="77777777" w:rsidR="006E62C0" w:rsidRPr="006E62C0" w:rsidRDefault="006E62C0" w:rsidP="006E62C0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C1B66" w14:paraId="6891801A" w14:textId="77777777" w:rsidTr="00D13092">
        <w:tc>
          <w:tcPr>
            <w:tcW w:w="2308" w:type="dxa"/>
          </w:tcPr>
          <w:p w14:paraId="2C8F65B0" w14:textId="77777777" w:rsidR="006E62C0" w:rsidRDefault="006E62C0"/>
          <w:p w14:paraId="143CE65C" w14:textId="77777777" w:rsidR="006E62C0" w:rsidRDefault="006E62C0">
            <w:r>
              <w:t>Mary Gwynne</w:t>
            </w:r>
          </w:p>
          <w:p w14:paraId="7F5E0D97" w14:textId="77777777" w:rsidR="006E62C0" w:rsidRDefault="006E62C0"/>
        </w:tc>
        <w:tc>
          <w:tcPr>
            <w:tcW w:w="2044" w:type="dxa"/>
          </w:tcPr>
          <w:p w14:paraId="563C6692" w14:textId="77777777" w:rsidR="006E62C0" w:rsidRDefault="001C1B66">
            <w:r>
              <w:t xml:space="preserve">Spirit </w:t>
            </w:r>
            <w:r w:rsidR="006E62C0">
              <w:t>of the Children</w:t>
            </w:r>
          </w:p>
          <w:p w14:paraId="6637CDAC" w14:textId="77777777" w:rsidR="006E62C0" w:rsidRDefault="006E62C0">
            <w:r>
              <w:t xml:space="preserve">Society </w:t>
            </w:r>
          </w:p>
        </w:tc>
        <w:tc>
          <w:tcPr>
            <w:tcW w:w="1303" w:type="dxa"/>
          </w:tcPr>
          <w:p w14:paraId="05DA2923" w14:textId="77777777" w:rsidR="006E62C0" w:rsidRDefault="001C1B66">
            <w:r>
              <w:t>0-6 years</w:t>
            </w:r>
          </w:p>
        </w:tc>
        <w:tc>
          <w:tcPr>
            <w:tcW w:w="1630" w:type="dxa"/>
          </w:tcPr>
          <w:p w14:paraId="1D68DB8A" w14:textId="77777777" w:rsidR="001C1B66" w:rsidRDefault="001C1B66">
            <w:r>
              <w:t>New Westminster</w:t>
            </w:r>
          </w:p>
          <w:p w14:paraId="5ABAFCF8" w14:textId="77777777" w:rsidR="006E62C0" w:rsidRPr="00D13092" w:rsidRDefault="001C1B66">
            <w:pPr>
              <w:rPr>
                <w:b/>
              </w:rPr>
            </w:pPr>
            <w:r w:rsidRPr="00D13092">
              <w:rPr>
                <w:b/>
              </w:rPr>
              <w:t>(Indigenous)</w:t>
            </w:r>
            <w:r w:rsidR="006E62C0" w:rsidRPr="00D13092">
              <w:rPr>
                <w:b/>
              </w:rPr>
              <w:t xml:space="preserve"> </w:t>
            </w:r>
          </w:p>
        </w:tc>
        <w:tc>
          <w:tcPr>
            <w:tcW w:w="1652" w:type="dxa"/>
          </w:tcPr>
          <w:p w14:paraId="5287AD01" w14:textId="77777777" w:rsidR="006E62C0" w:rsidRDefault="001C1B66">
            <w:r>
              <w:t>604-524-9113</w:t>
            </w:r>
          </w:p>
        </w:tc>
        <w:tc>
          <w:tcPr>
            <w:tcW w:w="2763" w:type="dxa"/>
          </w:tcPr>
          <w:p w14:paraId="3A04E351" w14:textId="77777777" w:rsidR="006E62C0" w:rsidRDefault="00000000">
            <w:hyperlink r:id="rId4" w:history="1">
              <w:r w:rsidR="001C1B66">
                <w:rPr>
                  <w:rStyle w:val="Hyperlink"/>
                  <w:b/>
                  <w:bCs/>
                </w:rPr>
                <w:t>m.gwynne@sotcs.ca</w:t>
              </w:r>
            </w:hyperlink>
          </w:p>
        </w:tc>
      </w:tr>
      <w:tr w:rsidR="001C1B66" w14:paraId="406311C6" w14:textId="77777777" w:rsidTr="00D13092">
        <w:tc>
          <w:tcPr>
            <w:tcW w:w="2308" w:type="dxa"/>
          </w:tcPr>
          <w:p w14:paraId="30EC51F1" w14:textId="77777777" w:rsidR="006E62C0" w:rsidRDefault="006E62C0"/>
          <w:p w14:paraId="751064FC" w14:textId="77777777" w:rsidR="001C1B66" w:rsidRDefault="001C1B66"/>
          <w:p w14:paraId="10FF20F8" w14:textId="77777777" w:rsidR="006E62C0" w:rsidRDefault="001C1B66">
            <w:r>
              <w:t>Angela Ruel</w:t>
            </w:r>
          </w:p>
        </w:tc>
        <w:tc>
          <w:tcPr>
            <w:tcW w:w="2044" w:type="dxa"/>
          </w:tcPr>
          <w:p w14:paraId="26A082AB" w14:textId="77777777" w:rsidR="001C1B66" w:rsidRDefault="001C1B66">
            <w:r>
              <w:t>Reach Child and Youth Development</w:t>
            </w:r>
          </w:p>
          <w:p w14:paraId="76C192EA" w14:textId="77777777" w:rsidR="001C1B66" w:rsidRDefault="001C1B66">
            <w:r>
              <w:t>Society</w:t>
            </w:r>
          </w:p>
        </w:tc>
        <w:tc>
          <w:tcPr>
            <w:tcW w:w="1303" w:type="dxa"/>
          </w:tcPr>
          <w:p w14:paraId="7B2E0F12" w14:textId="77777777" w:rsidR="006E62C0" w:rsidRDefault="001C1B66">
            <w:r>
              <w:t>0-19 years</w:t>
            </w:r>
          </w:p>
        </w:tc>
        <w:tc>
          <w:tcPr>
            <w:tcW w:w="1630" w:type="dxa"/>
          </w:tcPr>
          <w:p w14:paraId="31050D51" w14:textId="77777777" w:rsidR="006E62C0" w:rsidRDefault="001C1B66">
            <w:r>
              <w:t>North Delta,</w:t>
            </w:r>
          </w:p>
          <w:p w14:paraId="29DCA5EF" w14:textId="77777777" w:rsidR="001C1B66" w:rsidRDefault="001C1B66">
            <w:r>
              <w:t>Ladner,</w:t>
            </w:r>
          </w:p>
          <w:p w14:paraId="10D67C92" w14:textId="77777777" w:rsidR="001C1B66" w:rsidRDefault="001C1B66">
            <w:r>
              <w:t>Tsawwassen</w:t>
            </w:r>
          </w:p>
        </w:tc>
        <w:tc>
          <w:tcPr>
            <w:tcW w:w="1652" w:type="dxa"/>
          </w:tcPr>
          <w:p w14:paraId="0F75B01A" w14:textId="77777777" w:rsidR="006E62C0" w:rsidRDefault="001C1B66">
            <w:r>
              <w:t>604-946-6622 ext. 306</w:t>
            </w:r>
          </w:p>
        </w:tc>
        <w:tc>
          <w:tcPr>
            <w:tcW w:w="2763" w:type="dxa"/>
          </w:tcPr>
          <w:p w14:paraId="30F19EBA" w14:textId="77777777" w:rsidR="006E62C0" w:rsidRDefault="00000000">
            <w:hyperlink r:id="rId5" w:history="1">
              <w:r w:rsidR="001C1B66">
                <w:rPr>
                  <w:rStyle w:val="Hyperlink"/>
                  <w:b/>
                  <w:bCs/>
                </w:rPr>
                <w:t>angelar@reachchild.org</w:t>
              </w:r>
            </w:hyperlink>
          </w:p>
        </w:tc>
      </w:tr>
      <w:tr w:rsidR="001C1B66" w14:paraId="699F3D94" w14:textId="77777777" w:rsidTr="00D13092">
        <w:tc>
          <w:tcPr>
            <w:tcW w:w="2308" w:type="dxa"/>
          </w:tcPr>
          <w:p w14:paraId="33ADA85B" w14:textId="77777777" w:rsidR="006E62C0" w:rsidRDefault="006E62C0"/>
          <w:p w14:paraId="28207337" w14:textId="77777777" w:rsidR="006E62C0" w:rsidRDefault="001C1B66">
            <w:r>
              <w:t>Lilli Pavich</w:t>
            </w:r>
          </w:p>
          <w:p w14:paraId="7FF0DBBE" w14:textId="77777777" w:rsidR="006E62C0" w:rsidRDefault="006E62C0"/>
        </w:tc>
        <w:tc>
          <w:tcPr>
            <w:tcW w:w="2044" w:type="dxa"/>
          </w:tcPr>
          <w:p w14:paraId="562B1543" w14:textId="77777777" w:rsidR="006E62C0" w:rsidRDefault="001C1B66">
            <w:r>
              <w:t>Pacific Community</w:t>
            </w:r>
          </w:p>
          <w:p w14:paraId="4DDB9450" w14:textId="77777777" w:rsidR="001C1B66" w:rsidRDefault="001C1B66">
            <w:r>
              <w:t>Resources Society</w:t>
            </w:r>
          </w:p>
        </w:tc>
        <w:tc>
          <w:tcPr>
            <w:tcW w:w="1303" w:type="dxa"/>
          </w:tcPr>
          <w:p w14:paraId="7BD5AD41" w14:textId="77777777" w:rsidR="006E62C0" w:rsidRDefault="001C1B66">
            <w:r>
              <w:t>12-18 years</w:t>
            </w:r>
          </w:p>
        </w:tc>
        <w:tc>
          <w:tcPr>
            <w:tcW w:w="1630" w:type="dxa"/>
          </w:tcPr>
          <w:p w14:paraId="4F64A1E8" w14:textId="77777777" w:rsidR="006E62C0" w:rsidRDefault="001C1B66">
            <w:r>
              <w:t>Surrey</w:t>
            </w:r>
          </w:p>
        </w:tc>
        <w:tc>
          <w:tcPr>
            <w:tcW w:w="1652" w:type="dxa"/>
          </w:tcPr>
          <w:p w14:paraId="62A40E88" w14:textId="77777777" w:rsidR="006E62C0" w:rsidRDefault="001C1B66">
            <w:r>
              <w:t>236-886-5168</w:t>
            </w:r>
          </w:p>
        </w:tc>
        <w:tc>
          <w:tcPr>
            <w:tcW w:w="2763" w:type="dxa"/>
          </w:tcPr>
          <w:p w14:paraId="4ACE5BA9" w14:textId="77777777" w:rsidR="006E62C0" w:rsidRDefault="00000000">
            <w:hyperlink r:id="rId6" w:history="1">
              <w:r w:rsidR="001C1B66">
                <w:rPr>
                  <w:rStyle w:val="Hyperlink"/>
                  <w:b/>
                  <w:bCs/>
                </w:rPr>
                <w:t>lpavich@pcrs.ca</w:t>
              </w:r>
            </w:hyperlink>
          </w:p>
        </w:tc>
      </w:tr>
      <w:tr w:rsidR="001C1B66" w14:paraId="71BCC025" w14:textId="77777777" w:rsidTr="00D13092">
        <w:tc>
          <w:tcPr>
            <w:tcW w:w="2308" w:type="dxa"/>
          </w:tcPr>
          <w:p w14:paraId="1D0A5925" w14:textId="77777777" w:rsidR="006E62C0" w:rsidRDefault="006E62C0"/>
          <w:p w14:paraId="310A9604" w14:textId="77777777" w:rsidR="006E62C0" w:rsidRDefault="001C1B66">
            <w:r>
              <w:t xml:space="preserve">Catherine Vaillant </w:t>
            </w:r>
          </w:p>
          <w:p w14:paraId="7E29EC6B" w14:textId="77777777" w:rsidR="006E62C0" w:rsidRDefault="006E62C0"/>
        </w:tc>
        <w:tc>
          <w:tcPr>
            <w:tcW w:w="2044" w:type="dxa"/>
          </w:tcPr>
          <w:p w14:paraId="295FC453" w14:textId="77777777" w:rsidR="006E62C0" w:rsidRDefault="001C1B66">
            <w:r>
              <w:t xml:space="preserve">Sea to Sky </w:t>
            </w:r>
          </w:p>
          <w:p w14:paraId="59FB7CF1" w14:textId="77777777" w:rsidR="001C1B66" w:rsidRDefault="001C1B66">
            <w:r>
              <w:t xml:space="preserve">Community </w:t>
            </w:r>
          </w:p>
          <w:p w14:paraId="1FF50CC2" w14:textId="77777777" w:rsidR="001C1B66" w:rsidRDefault="001C1B66">
            <w:r>
              <w:t>Services</w:t>
            </w:r>
          </w:p>
        </w:tc>
        <w:tc>
          <w:tcPr>
            <w:tcW w:w="1303" w:type="dxa"/>
          </w:tcPr>
          <w:p w14:paraId="16F734D6" w14:textId="77777777" w:rsidR="006E62C0" w:rsidRDefault="001C1B66">
            <w:r>
              <w:t>0-19 years</w:t>
            </w:r>
          </w:p>
        </w:tc>
        <w:tc>
          <w:tcPr>
            <w:tcW w:w="1630" w:type="dxa"/>
          </w:tcPr>
          <w:p w14:paraId="24B2BEB9" w14:textId="77777777" w:rsidR="006E62C0" w:rsidRDefault="001C1B66">
            <w:r>
              <w:t xml:space="preserve">Sea to Sky </w:t>
            </w:r>
          </w:p>
          <w:p w14:paraId="784B95E5" w14:textId="77777777" w:rsidR="001C1B66" w:rsidRDefault="001C1B66">
            <w:r>
              <w:t>Corridor</w:t>
            </w:r>
          </w:p>
          <w:p w14:paraId="06C27877" w14:textId="77777777" w:rsidR="001C1B66" w:rsidRPr="001C1B66" w:rsidRDefault="001C1B66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Lions Bay to Darcy)</w:t>
            </w:r>
          </w:p>
        </w:tc>
        <w:tc>
          <w:tcPr>
            <w:tcW w:w="1652" w:type="dxa"/>
          </w:tcPr>
          <w:p w14:paraId="6D9433E3" w14:textId="77777777" w:rsidR="006E62C0" w:rsidRDefault="001C1B66">
            <w:r>
              <w:t>604-815-7360</w:t>
            </w:r>
          </w:p>
        </w:tc>
        <w:tc>
          <w:tcPr>
            <w:tcW w:w="2763" w:type="dxa"/>
          </w:tcPr>
          <w:p w14:paraId="69977051" w14:textId="77777777" w:rsidR="006E62C0" w:rsidRDefault="00000000">
            <w:hyperlink r:id="rId7" w:history="1">
              <w:r w:rsidR="001C1B66">
                <w:rPr>
                  <w:rStyle w:val="Hyperlink"/>
                  <w:b/>
                  <w:bCs/>
                </w:rPr>
                <w:t>Catherine.vaillant@sscs.ca</w:t>
              </w:r>
            </w:hyperlink>
          </w:p>
        </w:tc>
      </w:tr>
      <w:tr w:rsidR="001C1B66" w14:paraId="111EC200" w14:textId="77777777" w:rsidTr="00D13092">
        <w:tc>
          <w:tcPr>
            <w:tcW w:w="2308" w:type="dxa"/>
          </w:tcPr>
          <w:p w14:paraId="71243AC8" w14:textId="77777777" w:rsidR="006E62C0" w:rsidRDefault="006E62C0"/>
          <w:p w14:paraId="15F007DD" w14:textId="77777777" w:rsidR="006E62C0" w:rsidRDefault="001C1B66">
            <w:r>
              <w:t>Mariane Mattos</w:t>
            </w:r>
          </w:p>
          <w:p w14:paraId="346A70D8" w14:textId="77777777" w:rsidR="006E62C0" w:rsidRDefault="006E62C0"/>
        </w:tc>
        <w:tc>
          <w:tcPr>
            <w:tcW w:w="2044" w:type="dxa"/>
          </w:tcPr>
          <w:p w14:paraId="7277D3D9" w14:textId="77777777" w:rsidR="001C1B66" w:rsidRDefault="001C1B66">
            <w:r>
              <w:t xml:space="preserve">Fraser Region </w:t>
            </w:r>
          </w:p>
          <w:p w14:paraId="7A0733AC" w14:textId="77777777" w:rsidR="001C1B66" w:rsidRDefault="001C1B66">
            <w:r>
              <w:t>Friendship Centre</w:t>
            </w:r>
          </w:p>
          <w:p w14:paraId="015659D4" w14:textId="77777777" w:rsidR="001C1B66" w:rsidRDefault="001C1B66">
            <w:r>
              <w:t>Association-</w:t>
            </w:r>
            <w:r w:rsidRPr="001C1B66">
              <w:rPr>
                <w:b/>
              </w:rPr>
              <w:t>FRAFCA</w:t>
            </w:r>
          </w:p>
        </w:tc>
        <w:tc>
          <w:tcPr>
            <w:tcW w:w="1303" w:type="dxa"/>
          </w:tcPr>
          <w:p w14:paraId="68C0D5BB" w14:textId="77777777" w:rsidR="006E62C0" w:rsidRDefault="001C1B66">
            <w:r>
              <w:t>0-18 years</w:t>
            </w:r>
          </w:p>
        </w:tc>
        <w:tc>
          <w:tcPr>
            <w:tcW w:w="1630" w:type="dxa"/>
          </w:tcPr>
          <w:p w14:paraId="48D45E38" w14:textId="77777777" w:rsidR="006E62C0" w:rsidRDefault="001C1B66">
            <w:r>
              <w:t>Surrey, White Rock, Delta,</w:t>
            </w:r>
          </w:p>
          <w:p w14:paraId="162F763E" w14:textId="77777777" w:rsidR="001C1B66" w:rsidRDefault="001C1B66">
            <w:r>
              <w:t>Tsawwassen</w:t>
            </w:r>
          </w:p>
          <w:p w14:paraId="35D7F194" w14:textId="77777777" w:rsidR="001C1B66" w:rsidRPr="00D13092" w:rsidRDefault="00D13092">
            <w:pPr>
              <w:rPr>
                <w:b/>
              </w:rPr>
            </w:pPr>
            <w:r w:rsidRPr="00D13092">
              <w:rPr>
                <w:b/>
              </w:rPr>
              <w:t>(Indigenous)</w:t>
            </w:r>
          </w:p>
        </w:tc>
        <w:tc>
          <w:tcPr>
            <w:tcW w:w="1652" w:type="dxa"/>
          </w:tcPr>
          <w:p w14:paraId="385B986D" w14:textId="77777777" w:rsidR="006E62C0" w:rsidRDefault="00D13092">
            <w:r>
              <w:t>604-928-5968</w:t>
            </w:r>
          </w:p>
        </w:tc>
        <w:tc>
          <w:tcPr>
            <w:tcW w:w="2763" w:type="dxa"/>
          </w:tcPr>
          <w:p w14:paraId="2CF36963" w14:textId="77777777" w:rsidR="006E62C0" w:rsidRDefault="00000000">
            <w:hyperlink r:id="rId8" w:history="1">
              <w:r w:rsidR="00D13092">
                <w:rPr>
                  <w:rStyle w:val="Hyperlink"/>
                  <w:b/>
                  <w:bCs/>
                </w:rPr>
                <w:t>mariane.mattos@frafca.org</w:t>
              </w:r>
            </w:hyperlink>
          </w:p>
        </w:tc>
      </w:tr>
      <w:tr w:rsidR="001C1B66" w14:paraId="0BC46F15" w14:textId="77777777" w:rsidTr="00D13092">
        <w:tc>
          <w:tcPr>
            <w:tcW w:w="2308" w:type="dxa"/>
          </w:tcPr>
          <w:p w14:paraId="640534F7" w14:textId="77777777" w:rsidR="006E62C0" w:rsidRDefault="006E62C0"/>
          <w:p w14:paraId="36CDE60F" w14:textId="77777777" w:rsidR="006E62C0" w:rsidRDefault="00D13092" w:rsidP="00D13092">
            <w:r>
              <w:t>Amanda Pontes Paiva</w:t>
            </w:r>
          </w:p>
        </w:tc>
        <w:tc>
          <w:tcPr>
            <w:tcW w:w="2044" w:type="dxa"/>
          </w:tcPr>
          <w:p w14:paraId="13FFB0BB" w14:textId="77777777" w:rsidR="00D13092" w:rsidRDefault="00D13092" w:rsidP="00D13092">
            <w:r>
              <w:t xml:space="preserve">Fraser Region </w:t>
            </w:r>
          </w:p>
          <w:p w14:paraId="532BC342" w14:textId="77777777" w:rsidR="00D13092" w:rsidRDefault="00D13092" w:rsidP="00D13092">
            <w:r>
              <w:t>Friendship Centre</w:t>
            </w:r>
          </w:p>
          <w:p w14:paraId="50EEA633" w14:textId="77777777" w:rsidR="006E62C0" w:rsidRDefault="00D13092" w:rsidP="00D13092">
            <w:r>
              <w:t>Association-</w:t>
            </w:r>
            <w:r w:rsidRPr="001C1B66">
              <w:rPr>
                <w:b/>
              </w:rPr>
              <w:t>FRAFCA</w:t>
            </w:r>
          </w:p>
        </w:tc>
        <w:tc>
          <w:tcPr>
            <w:tcW w:w="1303" w:type="dxa"/>
          </w:tcPr>
          <w:p w14:paraId="6E6AC997" w14:textId="77777777" w:rsidR="006E62C0" w:rsidRDefault="00D13092">
            <w:r>
              <w:t>0-19 years</w:t>
            </w:r>
          </w:p>
        </w:tc>
        <w:tc>
          <w:tcPr>
            <w:tcW w:w="1630" w:type="dxa"/>
          </w:tcPr>
          <w:p w14:paraId="11C4A89C" w14:textId="77777777" w:rsidR="00D13092" w:rsidRDefault="00D13092" w:rsidP="00D13092">
            <w:r>
              <w:t>Surrey, White Rock, Delta,</w:t>
            </w:r>
          </w:p>
          <w:p w14:paraId="40851ACD" w14:textId="77777777" w:rsidR="00D13092" w:rsidRDefault="00D13092" w:rsidP="00D13092">
            <w:r>
              <w:t>Tsawwassen</w:t>
            </w:r>
          </w:p>
          <w:p w14:paraId="4D61F1CE" w14:textId="77777777" w:rsidR="00D13092" w:rsidRDefault="00D13092" w:rsidP="00D13092">
            <w:r w:rsidRPr="00D13092">
              <w:rPr>
                <w:b/>
              </w:rPr>
              <w:t>(Indigenous)</w:t>
            </w:r>
          </w:p>
        </w:tc>
        <w:tc>
          <w:tcPr>
            <w:tcW w:w="1652" w:type="dxa"/>
          </w:tcPr>
          <w:p w14:paraId="418642AE" w14:textId="77777777" w:rsidR="006E62C0" w:rsidRDefault="00D13092">
            <w:r>
              <w:t>604-968-5247</w:t>
            </w:r>
          </w:p>
        </w:tc>
        <w:tc>
          <w:tcPr>
            <w:tcW w:w="2763" w:type="dxa"/>
          </w:tcPr>
          <w:p w14:paraId="56B8D4B1" w14:textId="77777777" w:rsidR="006E62C0" w:rsidRPr="00742496" w:rsidRDefault="00000000">
            <w:hyperlink r:id="rId9" w:history="1">
              <w:r w:rsidR="00742496" w:rsidRPr="00742496">
                <w:rPr>
                  <w:rStyle w:val="Hyperlink"/>
                  <w:rFonts w:ascii="Segoe UI" w:eastAsia="Times New Roman" w:hAnsi="Segoe UI" w:cs="Segoe UI"/>
                  <w:shd w:val="clear" w:color="auto" w:fill="FFFFFF"/>
                </w:rPr>
                <w:t>amanda.paiva@frafca.org</w:t>
              </w:r>
            </w:hyperlink>
          </w:p>
        </w:tc>
      </w:tr>
      <w:tr w:rsidR="00D13092" w14:paraId="4951E5F8" w14:textId="77777777" w:rsidTr="00D13092">
        <w:tc>
          <w:tcPr>
            <w:tcW w:w="2308" w:type="dxa"/>
          </w:tcPr>
          <w:p w14:paraId="09E637DF" w14:textId="77777777" w:rsidR="00D13092" w:rsidRDefault="00D13092" w:rsidP="00D13092"/>
          <w:p w14:paraId="5FFA252D" w14:textId="77777777" w:rsidR="00D13092" w:rsidRDefault="00D13092" w:rsidP="00D13092">
            <w:r>
              <w:t xml:space="preserve">Marissa Charles </w:t>
            </w:r>
          </w:p>
          <w:p w14:paraId="1A710DE9" w14:textId="77777777" w:rsidR="00D13092" w:rsidRDefault="00D13092" w:rsidP="00D13092"/>
        </w:tc>
        <w:tc>
          <w:tcPr>
            <w:tcW w:w="2044" w:type="dxa"/>
          </w:tcPr>
          <w:p w14:paraId="7E2F5FF5" w14:textId="77777777" w:rsidR="00D13092" w:rsidRDefault="00D13092" w:rsidP="00D13092">
            <w:proofErr w:type="spellStart"/>
            <w:r>
              <w:t>Kinsight</w:t>
            </w:r>
            <w:proofErr w:type="spellEnd"/>
          </w:p>
        </w:tc>
        <w:tc>
          <w:tcPr>
            <w:tcW w:w="1303" w:type="dxa"/>
          </w:tcPr>
          <w:p w14:paraId="7A8142AB" w14:textId="77777777" w:rsidR="00D13092" w:rsidRDefault="00D13092" w:rsidP="00D13092">
            <w:r>
              <w:t>0-</w:t>
            </w:r>
            <w:r w:rsidR="00DA2F91">
              <w:t>19 years</w:t>
            </w:r>
          </w:p>
        </w:tc>
        <w:tc>
          <w:tcPr>
            <w:tcW w:w="1630" w:type="dxa"/>
          </w:tcPr>
          <w:p w14:paraId="4BE7A650" w14:textId="77777777" w:rsidR="00D13092" w:rsidRDefault="00D13092" w:rsidP="00D13092">
            <w:r>
              <w:t>Coquitlam,</w:t>
            </w:r>
          </w:p>
          <w:p w14:paraId="10E41F36" w14:textId="77777777" w:rsidR="00D13092" w:rsidRDefault="00D13092" w:rsidP="00D13092">
            <w:r>
              <w:t>Port Coquitlam,</w:t>
            </w:r>
          </w:p>
          <w:p w14:paraId="1A8E0D6C" w14:textId="77777777" w:rsidR="00D13092" w:rsidRDefault="00D13092" w:rsidP="00D13092">
            <w:r>
              <w:t>Port Moody-</w:t>
            </w:r>
          </w:p>
          <w:p w14:paraId="56A5A18E" w14:textId="77777777" w:rsidR="00D13092" w:rsidRDefault="00D13092" w:rsidP="00D13092">
            <w:proofErr w:type="spellStart"/>
            <w:r>
              <w:t>Tricities</w:t>
            </w:r>
            <w:proofErr w:type="spellEnd"/>
            <w:r>
              <w:t xml:space="preserve"> </w:t>
            </w:r>
          </w:p>
        </w:tc>
        <w:tc>
          <w:tcPr>
            <w:tcW w:w="1652" w:type="dxa"/>
          </w:tcPr>
          <w:p w14:paraId="2B339CB4" w14:textId="77777777" w:rsidR="00D13092" w:rsidRDefault="00D13092" w:rsidP="00D13092">
            <w:r>
              <w:t>604-374-6715</w:t>
            </w:r>
          </w:p>
        </w:tc>
        <w:tc>
          <w:tcPr>
            <w:tcW w:w="2763" w:type="dxa"/>
          </w:tcPr>
          <w:p w14:paraId="760F703E" w14:textId="77777777" w:rsidR="00D13092" w:rsidRDefault="00000000" w:rsidP="00D13092">
            <w:hyperlink r:id="rId10" w:history="1">
              <w:r w:rsidR="00D13092">
                <w:rPr>
                  <w:rStyle w:val="Hyperlink"/>
                </w:rPr>
                <w:t>mcharles@kinsight.org</w:t>
              </w:r>
            </w:hyperlink>
          </w:p>
        </w:tc>
      </w:tr>
      <w:tr w:rsidR="00D13092" w14:paraId="1AA6F646" w14:textId="77777777" w:rsidTr="00D13092">
        <w:tc>
          <w:tcPr>
            <w:tcW w:w="2308" w:type="dxa"/>
          </w:tcPr>
          <w:p w14:paraId="65F04737" w14:textId="77777777" w:rsidR="00D13092" w:rsidRDefault="00D13092" w:rsidP="00D13092"/>
          <w:p w14:paraId="4DE8E6F1" w14:textId="77777777" w:rsidR="00D13092" w:rsidRDefault="00D13092" w:rsidP="00D13092">
            <w:r>
              <w:t>Kim Nelson</w:t>
            </w:r>
          </w:p>
          <w:p w14:paraId="7AF07CD8" w14:textId="77777777" w:rsidR="00D13092" w:rsidRDefault="00D13092" w:rsidP="00D13092"/>
        </w:tc>
        <w:tc>
          <w:tcPr>
            <w:tcW w:w="2044" w:type="dxa"/>
          </w:tcPr>
          <w:p w14:paraId="76F26DBD" w14:textId="77777777" w:rsidR="00D13092" w:rsidRDefault="00D13092" w:rsidP="00D13092">
            <w:r>
              <w:t xml:space="preserve">The Centre for Child </w:t>
            </w:r>
          </w:p>
          <w:p w14:paraId="4D68F4DA" w14:textId="77777777" w:rsidR="00D13092" w:rsidRDefault="00D13092" w:rsidP="00D13092">
            <w:r>
              <w:t xml:space="preserve">Development </w:t>
            </w:r>
          </w:p>
        </w:tc>
        <w:tc>
          <w:tcPr>
            <w:tcW w:w="1303" w:type="dxa"/>
          </w:tcPr>
          <w:p w14:paraId="4E863F83" w14:textId="77777777" w:rsidR="00D13092" w:rsidRDefault="00D13092" w:rsidP="00D13092">
            <w:r>
              <w:t>0-12 years</w:t>
            </w:r>
          </w:p>
        </w:tc>
        <w:tc>
          <w:tcPr>
            <w:tcW w:w="1630" w:type="dxa"/>
          </w:tcPr>
          <w:p w14:paraId="0F3F6926" w14:textId="77777777" w:rsidR="00D13092" w:rsidRDefault="00D13092" w:rsidP="00D13092">
            <w:r>
              <w:t>Surrey- North</w:t>
            </w:r>
          </w:p>
          <w:p w14:paraId="0EB18124" w14:textId="77777777" w:rsidR="00D13092" w:rsidRDefault="00D13092" w:rsidP="00D13092">
            <w:r>
              <w:t>of 48</w:t>
            </w:r>
            <w:r w:rsidRPr="00D13092">
              <w:rPr>
                <w:vertAlign w:val="superscript"/>
              </w:rPr>
              <w:t>th</w:t>
            </w:r>
            <w:r>
              <w:t xml:space="preserve"> Avenue</w:t>
            </w:r>
          </w:p>
        </w:tc>
        <w:tc>
          <w:tcPr>
            <w:tcW w:w="1652" w:type="dxa"/>
          </w:tcPr>
          <w:p w14:paraId="4AB40D9B" w14:textId="77777777" w:rsidR="00D13092" w:rsidRDefault="00D13092" w:rsidP="00D13092">
            <w:r>
              <w:t>604-314-0893</w:t>
            </w:r>
          </w:p>
        </w:tc>
        <w:tc>
          <w:tcPr>
            <w:tcW w:w="2763" w:type="dxa"/>
          </w:tcPr>
          <w:p w14:paraId="787AD0BE" w14:textId="77777777" w:rsidR="00D13092" w:rsidRDefault="00000000" w:rsidP="00D13092">
            <w:hyperlink r:id="rId11" w:history="1">
              <w:r w:rsidR="00D13092">
                <w:rPr>
                  <w:rStyle w:val="Hyperlink"/>
                </w:rPr>
                <w:t>kimberley@the-centre.org</w:t>
              </w:r>
            </w:hyperlink>
          </w:p>
        </w:tc>
      </w:tr>
      <w:tr w:rsidR="00D13092" w14:paraId="5FC93BAE" w14:textId="77777777" w:rsidTr="00D13092">
        <w:tc>
          <w:tcPr>
            <w:tcW w:w="2308" w:type="dxa"/>
          </w:tcPr>
          <w:p w14:paraId="1242889D" w14:textId="77777777" w:rsidR="00D13092" w:rsidRDefault="00D13092" w:rsidP="00D13092"/>
          <w:p w14:paraId="1D7FB6D2" w14:textId="77777777" w:rsidR="00D13092" w:rsidRDefault="00D13092" w:rsidP="00D13092">
            <w:r>
              <w:t>Joy Tan</w:t>
            </w:r>
          </w:p>
          <w:p w14:paraId="47954A37" w14:textId="77777777" w:rsidR="00D13092" w:rsidRDefault="00D13092" w:rsidP="00D13092"/>
        </w:tc>
        <w:tc>
          <w:tcPr>
            <w:tcW w:w="2044" w:type="dxa"/>
          </w:tcPr>
          <w:p w14:paraId="454CF519" w14:textId="77777777" w:rsidR="00D13092" w:rsidRDefault="00D13092" w:rsidP="00D13092">
            <w:r>
              <w:t xml:space="preserve">The Centre for Child </w:t>
            </w:r>
          </w:p>
          <w:p w14:paraId="3463A71C" w14:textId="77777777" w:rsidR="00D13092" w:rsidRDefault="00D13092" w:rsidP="00D13092">
            <w:r>
              <w:t>Development</w:t>
            </w:r>
          </w:p>
        </w:tc>
        <w:tc>
          <w:tcPr>
            <w:tcW w:w="1303" w:type="dxa"/>
          </w:tcPr>
          <w:p w14:paraId="6E0EADA4" w14:textId="77777777" w:rsidR="00D13092" w:rsidRDefault="00D13092" w:rsidP="00D13092">
            <w:r>
              <w:t>0-19 years</w:t>
            </w:r>
          </w:p>
        </w:tc>
        <w:tc>
          <w:tcPr>
            <w:tcW w:w="1630" w:type="dxa"/>
          </w:tcPr>
          <w:p w14:paraId="44286FED" w14:textId="77777777" w:rsidR="00D13092" w:rsidRDefault="00D13092" w:rsidP="00D13092">
            <w:r>
              <w:t>Langley and</w:t>
            </w:r>
          </w:p>
          <w:p w14:paraId="5E5AC0F8" w14:textId="77777777" w:rsidR="00D13092" w:rsidRDefault="00D13092" w:rsidP="00D13092">
            <w:r>
              <w:t xml:space="preserve">Surrey </w:t>
            </w:r>
          </w:p>
        </w:tc>
        <w:tc>
          <w:tcPr>
            <w:tcW w:w="1652" w:type="dxa"/>
          </w:tcPr>
          <w:p w14:paraId="5AA9DD2F" w14:textId="77777777" w:rsidR="00D13092" w:rsidRDefault="00D13092" w:rsidP="00D13092">
            <w:r>
              <w:t>603-315-6406</w:t>
            </w:r>
          </w:p>
        </w:tc>
        <w:tc>
          <w:tcPr>
            <w:tcW w:w="2763" w:type="dxa"/>
          </w:tcPr>
          <w:p w14:paraId="41972DEA" w14:textId="77777777" w:rsidR="00D13092" w:rsidRDefault="00000000" w:rsidP="00D13092">
            <w:hyperlink r:id="rId12" w:history="1">
              <w:r w:rsidR="00D13092">
                <w:rPr>
                  <w:rStyle w:val="Hyperlink"/>
                  <w:b/>
                  <w:bCs/>
                </w:rPr>
                <w:t>joyt@the-centre.org</w:t>
              </w:r>
            </w:hyperlink>
          </w:p>
        </w:tc>
      </w:tr>
      <w:tr w:rsidR="00D13092" w14:paraId="6892343E" w14:textId="77777777" w:rsidTr="00D13092">
        <w:tc>
          <w:tcPr>
            <w:tcW w:w="2308" w:type="dxa"/>
          </w:tcPr>
          <w:p w14:paraId="46035B9A" w14:textId="77777777" w:rsidR="00D13092" w:rsidRDefault="00D13092" w:rsidP="00D13092"/>
          <w:p w14:paraId="09DDF12D" w14:textId="77777777" w:rsidR="00D13092" w:rsidRDefault="00D13092" w:rsidP="00D13092">
            <w:r>
              <w:t>Daphne Meyer-MacLeod</w:t>
            </w:r>
          </w:p>
          <w:p w14:paraId="2279F0BD" w14:textId="77777777" w:rsidR="00D13092" w:rsidRDefault="00D13092" w:rsidP="00D13092"/>
        </w:tc>
        <w:tc>
          <w:tcPr>
            <w:tcW w:w="2044" w:type="dxa"/>
          </w:tcPr>
          <w:p w14:paraId="3B154EA3" w14:textId="77777777" w:rsidR="00D13092" w:rsidRDefault="009B13D4" w:rsidP="00D13092">
            <w:r>
              <w:t>Touchstone Family</w:t>
            </w:r>
          </w:p>
          <w:p w14:paraId="3B76A419" w14:textId="77777777" w:rsidR="009B13D4" w:rsidRDefault="009B13D4" w:rsidP="00D13092">
            <w:r>
              <w:t xml:space="preserve">Association </w:t>
            </w:r>
          </w:p>
        </w:tc>
        <w:tc>
          <w:tcPr>
            <w:tcW w:w="1303" w:type="dxa"/>
          </w:tcPr>
          <w:p w14:paraId="5182279A" w14:textId="77777777" w:rsidR="00D13092" w:rsidRDefault="009B13D4" w:rsidP="00D13092">
            <w:r>
              <w:t>0-18 years</w:t>
            </w:r>
          </w:p>
        </w:tc>
        <w:tc>
          <w:tcPr>
            <w:tcW w:w="1630" w:type="dxa"/>
          </w:tcPr>
          <w:p w14:paraId="09361498" w14:textId="77777777" w:rsidR="00D13092" w:rsidRDefault="009B13D4" w:rsidP="00D13092">
            <w:r>
              <w:t>Richmond</w:t>
            </w:r>
          </w:p>
        </w:tc>
        <w:tc>
          <w:tcPr>
            <w:tcW w:w="1652" w:type="dxa"/>
          </w:tcPr>
          <w:p w14:paraId="7AC0AFEE" w14:textId="77777777" w:rsidR="00D13092" w:rsidRDefault="009B13D4" w:rsidP="00D13092">
            <w:r>
              <w:t>604-207-5044</w:t>
            </w:r>
          </w:p>
        </w:tc>
        <w:tc>
          <w:tcPr>
            <w:tcW w:w="2763" w:type="dxa"/>
          </w:tcPr>
          <w:p w14:paraId="4D2A3DD0" w14:textId="77777777" w:rsidR="00D13092" w:rsidRDefault="00000000" w:rsidP="00D13092">
            <w:hyperlink r:id="rId13" w:history="1">
              <w:r w:rsidR="009B13D4">
                <w:rPr>
                  <w:rStyle w:val="Hyperlink"/>
                </w:rPr>
                <w:t>dmeyer@touchfam.ca</w:t>
              </w:r>
            </w:hyperlink>
          </w:p>
        </w:tc>
      </w:tr>
      <w:tr w:rsidR="00D13092" w14:paraId="30B1720D" w14:textId="77777777" w:rsidTr="00D13092">
        <w:tc>
          <w:tcPr>
            <w:tcW w:w="2308" w:type="dxa"/>
          </w:tcPr>
          <w:p w14:paraId="4BEB2D01" w14:textId="77777777" w:rsidR="00D13092" w:rsidRDefault="009B13D4" w:rsidP="00D13092">
            <w:r>
              <w:t>Shawna Nichol</w:t>
            </w:r>
          </w:p>
          <w:p w14:paraId="182A4A38" w14:textId="77777777" w:rsidR="00D13092" w:rsidRDefault="00D13092" w:rsidP="00D13092"/>
          <w:p w14:paraId="296E0B6E" w14:textId="77777777" w:rsidR="00D13092" w:rsidRDefault="00D13092" w:rsidP="00D13092"/>
        </w:tc>
        <w:tc>
          <w:tcPr>
            <w:tcW w:w="2044" w:type="dxa"/>
          </w:tcPr>
          <w:p w14:paraId="7DB94091" w14:textId="77777777" w:rsidR="00D13092" w:rsidRDefault="009B13D4" w:rsidP="00D13092">
            <w:r>
              <w:t>Ridge Meadows Child Development Centre</w:t>
            </w:r>
          </w:p>
        </w:tc>
        <w:tc>
          <w:tcPr>
            <w:tcW w:w="1303" w:type="dxa"/>
          </w:tcPr>
          <w:p w14:paraId="46EEF110" w14:textId="77777777" w:rsidR="00D13092" w:rsidRDefault="009B13D4" w:rsidP="00D13092">
            <w:r>
              <w:t>0-1</w:t>
            </w:r>
            <w:r w:rsidR="00FC7B00">
              <w:t>9</w:t>
            </w:r>
            <w:r>
              <w:t xml:space="preserve"> years</w:t>
            </w:r>
          </w:p>
        </w:tc>
        <w:tc>
          <w:tcPr>
            <w:tcW w:w="1630" w:type="dxa"/>
          </w:tcPr>
          <w:p w14:paraId="57A2CC5A" w14:textId="77777777" w:rsidR="00D13092" w:rsidRDefault="009B13D4" w:rsidP="00D13092">
            <w:r>
              <w:t>Maple Ridge, Pitt Meadows, Katzie</w:t>
            </w:r>
          </w:p>
        </w:tc>
        <w:tc>
          <w:tcPr>
            <w:tcW w:w="1652" w:type="dxa"/>
          </w:tcPr>
          <w:p w14:paraId="1B8674DC" w14:textId="77777777" w:rsidR="00D13092" w:rsidRDefault="009B13D4" w:rsidP="00D13092">
            <w:r>
              <w:t>604-970-3692</w:t>
            </w:r>
          </w:p>
        </w:tc>
        <w:tc>
          <w:tcPr>
            <w:tcW w:w="2763" w:type="dxa"/>
          </w:tcPr>
          <w:p w14:paraId="103DDF6F" w14:textId="77777777" w:rsidR="00D13092" w:rsidRDefault="00000000" w:rsidP="00D13092">
            <w:hyperlink r:id="rId14" w:history="1">
              <w:r w:rsidR="009B13D4">
                <w:rPr>
                  <w:rStyle w:val="Hyperlink"/>
                </w:rPr>
                <w:t>shawna.nichol@rmcdc.com</w:t>
              </w:r>
            </w:hyperlink>
          </w:p>
        </w:tc>
      </w:tr>
      <w:tr w:rsidR="00D13092" w14:paraId="54618F22" w14:textId="77777777" w:rsidTr="00D13092">
        <w:tc>
          <w:tcPr>
            <w:tcW w:w="2308" w:type="dxa"/>
          </w:tcPr>
          <w:p w14:paraId="22713690" w14:textId="77777777" w:rsidR="00D13092" w:rsidRDefault="00D13092" w:rsidP="00D13092"/>
          <w:p w14:paraId="6C4703FB" w14:textId="77777777" w:rsidR="00D13092" w:rsidRDefault="009B13D4" w:rsidP="00D13092">
            <w:r>
              <w:t xml:space="preserve">Jocalyn </w:t>
            </w:r>
            <w:proofErr w:type="spellStart"/>
            <w:r w:rsidR="00DA2F91">
              <w:t>K</w:t>
            </w:r>
            <w:r>
              <w:t>ulba</w:t>
            </w:r>
            <w:proofErr w:type="spellEnd"/>
          </w:p>
          <w:p w14:paraId="7B70B3EF" w14:textId="77777777" w:rsidR="00D13092" w:rsidRDefault="00D13092" w:rsidP="00D13092"/>
        </w:tc>
        <w:tc>
          <w:tcPr>
            <w:tcW w:w="2044" w:type="dxa"/>
          </w:tcPr>
          <w:p w14:paraId="2DB3CC7D" w14:textId="77777777" w:rsidR="00D13092" w:rsidRDefault="009B13D4" w:rsidP="00D13092">
            <w:r>
              <w:t>FVCDC</w:t>
            </w:r>
          </w:p>
        </w:tc>
        <w:tc>
          <w:tcPr>
            <w:tcW w:w="1303" w:type="dxa"/>
          </w:tcPr>
          <w:p w14:paraId="65B8AA34" w14:textId="77777777" w:rsidR="00D13092" w:rsidRDefault="009B13D4" w:rsidP="00D13092">
            <w:r>
              <w:t>0-19 years</w:t>
            </w:r>
          </w:p>
        </w:tc>
        <w:tc>
          <w:tcPr>
            <w:tcW w:w="1630" w:type="dxa"/>
          </w:tcPr>
          <w:p w14:paraId="78668213" w14:textId="77777777" w:rsidR="00D13092" w:rsidRDefault="009B13D4" w:rsidP="00D13092">
            <w:r>
              <w:t>Chilliwack West</w:t>
            </w:r>
          </w:p>
        </w:tc>
        <w:tc>
          <w:tcPr>
            <w:tcW w:w="1652" w:type="dxa"/>
          </w:tcPr>
          <w:p w14:paraId="0F991668" w14:textId="77777777" w:rsidR="00D13092" w:rsidRDefault="009B13D4" w:rsidP="00D13092">
            <w:r>
              <w:t>604-824-8760</w:t>
            </w:r>
          </w:p>
        </w:tc>
        <w:tc>
          <w:tcPr>
            <w:tcW w:w="2763" w:type="dxa"/>
          </w:tcPr>
          <w:p w14:paraId="7EFD3EDD" w14:textId="77777777" w:rsidR="00D13092" w:rsidRDefault="00000000" w:rsidP="00D13092">
            <w:hyperlink r:id="rId15" w:history="1">
              <w:r w:rsidR="009B13D4">
                <w:rPr>
                  <w:rStyle w:val="Hyperlink"/>
                  <w:b/>
                  <w:bCs/>
                </w:rPr>
                <w:t>jkulba@fvcdc.org</w:t>
              </w:r>
            </w:hyperlink>
          </w:p>
        </w:tc>
      </w:tr>
    </w:tbl>
    <w:p w14:paraId="3DBCE617" w14:textId="77777777" w:rsidR="00B26063" w:rsidRDefault="00B26063"/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2340"/>
        <w:gridCol w:w="2041"/>
        <w:gridCol w:w="1289"/>
        <w:gridCol w:w="1620"/>
        <w:gridCol w:w="1766"/>
        <w:gridCol w:w="2644"/>
      </w:tblGrid>
      <w:tr w:rsidR="009B13D4" w14:paraId="5738C2AD" w14:textId="77777777" w:rsidTr="00DA2F91">
        <w:tc>
          <w:tcPr>
            <w:tcW w:w="2340" w:type="dxa"/>
          </w:tcPr>
          <w:p w14:paraId="12D3D8EC" w14:textId="77777777" w:rsidR="009B13D4" w:rsidRDefault="009B13D4"/>
          <w:p w14:paraId="6435A408" w14:textId="77777777" w:rsidR="00DA2F91" w:rsidRDefault="00DA2F91">
            <w:r>
              <w:t xml:space="preserve">Jenn Galbraith </w:t>
            </w:r>
          </w:p>
          <w:p w14:paraId="78E2BFFD" w14:textId="77777777" w:rsidR="00DA2F91" w:rsidRDefault="00DA2F91"/>
        </w:tc>
        <w:tc>
          <w:tcPr>
            <w:tcW w:w="2041" w:type="dxa"/>
          </w:tcPr>
          <w:p w14:paraId="2DEC3B22" w14:textId="77777777" w:rsidR="009B13D4" w:rsidRDefault="00DA2F91">
            <w:r>
              <w:t>FVCDC</w:t>
            </w:r>
          </w:p>
        </w:tc>
        <w:tc>
          <w:tcPr>
            <w:tcW w:w="1289" w:type="dxa"/>
          </w:tcPr>
          <w:p w14:paraId="5AA54252" w14:textId="77777777" w:rsidR="009B13D4" w:rsidRDefault="00DA2F91">
            <w:r>
              <w:t>0-19 years</w:t>
            </w:r>
          </w:p>
        </w:tc>
        <w:tc>
          <w:tcPr>
            <w:tcW w:w="1620" w:type="dxa"/>
          </w:tcPr>
          <w:p w14:paraId="10EE1BC2" w14:textId="77777777" w:rsidR="009B13D4" w:rsidRDefault="00DA2F91">
            <w:r>
              <w:t>Mission</w:t>
            </w:r>
          </w:p>
        </w:tc>
        <w:tc>
          <w:tcPr>
            <w:tcW w:w="1766" w:type="dxa"/>
          </w:tcPr>
          <w:p w14:paraId="19AB9E65" w14:textId="77777777" w:rsidR="009B13D4" w:rsidRDefault="00DA2F91">
            <w:r>
              <w:t xml:space="preserve">604-852-2686 </w:t>
            </w:r>
            <w:proofErr w:type="spellStart"/>
            <w:r>
              <w:t>ext</w:t>
            </w:r>
            <w:proofErr w:type="spellEnd"/>
            <w:r>
              <w:t xml:space="preserve"> 2295</w:t>
            </w:r>
          </w:p>
        </w:tc>
        <w:tc>
          <w:tcPr>
            <w:tcW w:w="2644" w:type="dxa"/>
          </w:tcPr>
          <w:p w14:paraId="67E85604" w14:textId="77777777" w:rsidR="009B13D4" w:rsidRDefault="00000000">
            <w:hyperlink r:id="rId16" w:history="1">
              <w:r w:rsidR="00DA2F91">
                <w:rPr>
                  <w:rStyle w:val="Hyperlink"/>
                  <w:b/>
                  <w:bCs/>
                </w:rPr>
                <w:t>jgalbraith@fvcdc.org</w:t>
              </w:r>
            </w:hyperlink>
          </w:p>
        </w:tc>
      </w:tr>
      <w:tr w:rsidR="009B13D4" w14:paraId="40A8E42A" w14:textId="77777777" w:rsidTr="00DA2F91">
        <w:tc>
          <w:tcPr>
            <w:tcW w:w="2340" w:type="dxa"/>
          </w:tcPr>
          <w:p w14:paraId="37913DEA" w14:textId="77777777" w:rsidR="009B13D4" w:rsidRDefault="009B13D4"/>
          <w:p w14:paraId="5A011665" w14:textId="77777777" w:rsidR="00DA2F91" w:rsidRDefault="00DA2F91">
            <w:r>
              <w:t>Breana Reedman</w:t>
            </w:r>
          </w:p>
          <w:p w14:paraId="76C4F91B" w14:textId="77777777" w:rsidR="00DA2F91" w:rsidRDefault="00DA2F91"/>
        </w:tc>
        <w:tc>
          <w:tcPr>
            <w:tcW w:w="2041" w:type="dxa"/>
          </w:tcPr>
          <w:p w14:paraId="7D956788" w14:textId="77777777" w:rsidR="009B13D4" w:rsidRDefault="00DA2F91">
            <w:r>
              <w:t>FVCDC</w:t>
            </w:r>
          </w:p>
        </w:tc>
        <w:tc>
          <w:tcPr>
            <w:tcW w:w="1289" w:type="dxa"/>
          </w:tcPr>
          <w:p w14:paraId="67B1CDCE" w14:textId="77777777" w:rsidR="009B13D4" w:rsidRDefault="00DA2F91">
            <w:r>
              <w:t>0-19 years</w:t>
            </w:r>
          </w:p>
        </w:tc>
        <w:tc>
          <w:tcPr>
            <w:tcW w:w="1620" w:type="dxa"/>
          </w:tcPr>
          <w:p w14:paraId="2B314C5A" w14:textId="77777777" w:rsidR="009B13D4" w:rsidRDefault="00DA2F91">
            <w:r>
              <w:t>Abbotsford</w:t>
            </w:r>
            <w:r w:rsidR="00FB054C">
              <w:t>, Mission, Chilliwack, Hope-Fraser Cascades</w:t>
            </w:r>
          </w:p>
        </w:tc>
        <w:tc>
          <w:tcPr>
            <w:tcW w:w="1766" w:type="dxa"/>
          </w:tcPr>
          <w:p w14:paraId="1D4ADD7B" w14:textId="77777777" w:rsidR="009B13D4" w:rsidRDefault="00DA2F91">
            <w:r>
              <w:t xml:space="preserve">604-852-2686 </w:t>
            </w:r>
            <w:proofErr w:type="spellStart"/>
            <w:r>
              <w:t>ext</w:t>
            </w:r>
            <w:proofErr w:type="spellEnd"/>
            <w:r>
              <w:t xml:space="preserve"> 2296</w:t>
            </w:r>
          </w:p>
        </w:tc>
        <w:tc>
          <w:tcPr>
            <w:tcW w:w="2644" w:type="dxa"/>
          </w:tcPr>
          <w:p w14:paraId="5C1F87C8" w14:textId="77777777" w:rsidR="009B13D4" w:rsidRDefault="00000000">
            <w:hyperlink r:id="rId17" w:history="1">
              <w:r w:rsidR="00DA2F91">
                <w:rPr>
                  <w:rStyle w:val="Hyperlink"/>
                  <w:b/>
                  <w:bCs/>
                </w:rPr>
                <w:t>breedman@fvcdc.org</w:t>
              </w:r>
            </w:hyperlink>
          </w:p>
        </w:tc>
      </w:tr>
      <w:tr w:rsidR="009B13D4" w14:paraId="056EE828" w14:textId="77777777" w:rsidTr="00DA2F91">
        <w:tc>
          <w:tcPr>
            <w:tcW w:w="2340" w:type="dxa"/>
          </w:tcPr>
          <w:p w14:paraId="2A45F74D" w14:textId="77777777" w:rsidR="009B13D4" w:rsidRDefault="009B13D4"/>
          <w:p w14:paraId="592D08DB" w14:textId="77777777" w:rsidR="00DA2F91" w:rsidRDefault="00DA2F91">
            <w:r>
              <w:t xml:space="preserve">Moheb </w:t>
            </w:r>
            <w:proofErr w:type="spellStart"/>
            <w:r>
              <w:t>Attaalla</w:t>
            </w:r>
            <w:proofErr w:type="spellEnd"/>
          </w:p>
          <w:p w14:paraId="2FB9A921" w14:textId="77777777" w:rsidR="00DA2F91" w:rsidRDefault="00DA2F91"/>
        </w:tc>
        <w:tc>
          <w:tcPr>
            <w:tcW w:w="2041" w:type="dxa"/>
          </w:tcPr>
          <w:p w14:paraId="009A1C3A" w14:textId="77777777" w:rsidR="009B13D4" w:rsidRDefault="00DA2F91">
            <w:r>
              <w:t>FVCDC</w:t>
            </w:r>
          </w:p>
        </w:tc>
        <w:tc>
          <w:tcPr>
            <w:tcW w:w="1289" w:type="dxa"/>
          </w:tcPr>
          <w:p w14:paraId="33398A41" w14:textId="77777777" w:rsidR="009B13D4" w:rsidRDefault="00DA2F91">
            <w:r>
              <w:t>0-19 years</w:t>
            </w:r>
          </w:p>
        </w:tc>
        <w:tc>
          <w:tcPr>
            <w:tcW w:w="1620" w:type="dxa"/>
          </w:tcPr>
          <w:p w14:paraId="4179A765" w14:textId="77777777" w:rsidR="009B13D4" w:rsidRDefault="00DA2F91">
            <w:r>
              <w:t>Chilliwack East, Agassiz, Harrison Hot Springs, Hope, Boston Bar</w:t>
            </w:r>
          </w:p>
        </w:tc>
        <w:tc>
          <w:tcPr>
            <w:tcW w:w="1766" w:type="dxa"/>
          </w:tcPr>
          <w:p w14:paraId="7317B37B" w14:textId="77777777" w:rsidR="009B13D4" w:rsidRDefault="00DA2F91">
            <w:r>
              <w:t xml:space="preserve">604-824-8760 </w:t>
            </w:r>
            <w:proofErr w:type="spellStart"/>
            <w:r>
              <w:t>ext</w:t>
            </w:r>
            <w:proofErr w:type="spellEnd"/>
            <w:r>
              <w:t xml:space="preserve"> 3242</w:t>
            </w:r>
          </w:p>
        </w:tc>
        <w:tc>
          <w:tcPr>
            <w:tcW w:w="2644" w:type="dxa"/>
          </w:tcPr>
          <w:p w14:paraId="6F4D597C" w14:textId="77777777" w:rsidR="009B13D4" w:rsidRDefault="00000000">
            <w:hyperlink r:id="rId18" w:history="1">
              <w:r w:rsidR="00DA2F91">
                <w:rPr>
                  <w:rStyle w:val="Hyperlink"/>
                  <w:b/>
                  <w:bCs/>
                </w:rPr>
                <w:t>mattaalla@fvcdc.org</w:t>
              </w:r>
            </w:hyperlink>
          </w:p>
        </w:tc>
      </w:tr>
      <w:tr w:rsidR="009B13D4" w14:paraId="141BEB36" w14:textId="77777777" w:rsidTr="00DA2F91">
        <w:tc>
          <w:tcPr>
            <w:tcW w:w="2340" w:type="dxa"/>
          </w:tcPr>
          <w:p w14:paraId="0ACCEE9F" w14:textId="77777777" w:rsidR="009B13D4" w:rsidRDefault="009B13D4"/>
          <w:p w14:paraId="72EB040E" w14:textId="77777777" w:rsidR="00DA2F91" w:rsidRDefault="00DA2F91">
            <w:r>
              <w:t>Wendy Bruzzese</w:t>
            </w:r>
          </w:p>
          <w:p w14:paraId="3D077310" w14:textId="77777777" w:rsidR="00DA2F91" w:rsidRDefault="00DA2F91"/>
        </w:tc>
        <w:tc>
          <w:tcPr>
            <w:tcW w:w="2041" w:type="dxa"/>
          </w:tcPr>
          <w:p w14:paraId="61D60EE4" w14:textId="77777777" w:rsidR="009B13D4" w:rsidRDefault="00DA2F91">
            <w:r>
              <w:t>FVCDC</w:t>
            </w:r>
          </w:p>
        </w:tc>
        <w:tc>
          <w:tcPr>
            <w:tcW w:w="1289" w:type="dxa"/>
          </w:tcPr>
          <w:p w14:paraId="6C06381D" w14:textId="77777777" w:rsidR="009B13D4" w:rsidRDefault="00DA2F91">
            <w:r>
              <w:t>Supervisor</w:t>
            </w:r>
          </w:p>
        </w:tc>
        <w:tc>
          <w:tcPr>
            <w:tcW w:w="1620" w:type="dxa"/>
          </w:tcPr>
          <w:p w14:paraId="45A390F8" w14:textId="77777777" w:rsidR="009B13D4" w:rsidRDefault="00DA2F91">
            <w:r>
              <w:t>Fraser Valley</w:t>
            </w:r>
          </w:p>
        </w:tc>
        <w:tc>
          <w:tcPr>
            <w:tcW w:w="1766" w:type="dxa"/>
          </w:tcPr>
          <w:p w14:paraId="2EFD4B3E" w14:textId="77777777" w:rsidR="009B13D4" w:rsidRDefault="00DA2F91">
            <w:r>
              <w:t xml:space="preserve">604-852-2686 </w:t>
            </w:r>
            <w:proofErr w:type="spellStart"/>
            <w:r>
              <w:t>ext</w:t>
            </w:r>
            <w:proofErr w:type="spellEnd"/>
            <w:r>
              <w:t xml:space="preserve"> 2230</w:t>
            </w:r>
          </w:p>
        </w:tc>
        <w:tc>
          <w:tcPr>
            <w:tcW w:w="2644" w:type="dxa"/>
          </w:tcPr>
          <w:p w14:paraId="463C587F" w14:textId="77777777" w:rsidR="009B13D4" w:rsidRDefault="00000000">
            <w:hyperlink r:id="rId19" w:history="1">
              <w:r w:rsidR="00DA2F91">
                <w:rPr>
                  <w:rStyle w:val="Hyperlink"/>
                </w:rPr>
                <w:t>wbruzzese@fvcdc.org</w:t>
              </w:r>
            </w:hyperlink>
          </w:p>
        </w:tc>
      </w:tr>
      <w:tr w:rsidR="009B13D4" w14:paraId="6689F7C9" w14:textId="77777777" w:rsidTr="00DA2F91">
        <w:tc>
          <w:tcPr>
            <w:tcW w:w="2340" w:type="dxa"/>
          </w:tcPr>
          <w:p w14:paraId="0E1B3FC0" w14:textId="77777777" w:rsidR="009B13D4" w:rsidRDefault="009B13D4"/>
          <w:p w14:paraId="46696704" w14:textId="77777777" w:rsidR="00DA2F91" w:rsidRDefault="00F603D5">
            <w:r>
              <w:t>Nicole Stone</w:t>
            </w:r>
          </w:p>
          <w:p w14:paraId="54A1DC1E" w14:textId="77777777" w:rsidR="00DA2F91" w:rsidRDefault="00DA2F91"/>
        </w:tc>
        <w:tc>
          <w:tcPr>
            <w:tcW w:w="2041" w:type="dxa"/>
          </w:tcPr>
          <w:p w14:paraId="608658AB" w14:textId="77777777" w:rsidR="009B13D4" w:rsidRDefault="00F603D5">
            <w:r>
              <w:t xml:space="preserve">Milieu Children and Family Services </w:t>
            </w:r>
          </w:p>
        </w:tc>
        <w:tc>
          <w:tcPr>
            <w:tcW w:w="1289" w:type="dxa"/>
          </w:tcPr>
          <w:p w14:paraId="1D0475EF" w14:textId="77777777" w:rsidR="009B13D4" w:rsidRDefault="00F603D5">
            <w:r>
              <w:t>0-19 years</w:t>
            </w:r>
          </w:p>
        </w:tc>
        <w:tc>
          <w:tcPr>
            <w:tcW w:w="1620" w:type="dxa"/>
          </w:tcPr>
          <w:p w14:paraId="4F2D152F" w14:textId="77777777" w:rsidR="009B13D4" w:rsidRDefault="00F603D5">
            <w:r>
              <w:t>Vancouver, North Vancouver and Richmond</w:t>
            </w:r>
          </w:p>
        </w:tc>
        <w:tc>
          <w:tcPr>
            <w:tcW w:w="1766" w:type="dxa"/>
          </w:tcPr>
          <w:p w14:paraId="0F92913B" w14:textId="77777777" w:rsidR="009B13D4" w:rsidRDefault="00F603D5">
            <w:r>
              <w:t>236-818-4837</w:t>
            </w:r>
          </w:p>
        </w:tc>
        <w:tc>
          <w:tcPr>
            <w:tcW w:w="2644" w:type="dxa"/>
          </w:tcPr>
          <w:p w14:paraId="04DA4028" w14:textId="77777777" w:rsidR="009B13D4" w:rsidRDefault="00000000">
            <w:hyperlink r:id="rId20" w:history="1">
              <w:r w:rsidR="00F603D5" w:rsidRPr="00E723A4">
                <w:rPr>
                  <w:rStyle w:val="Hyperlink"/>
                </w:rPr>
                <w:t>Nicole.stone@milieu.ca</w:t>
              </w:r>
            </w:hyperlink>
          </w:p>
          <w:p w14:paraId="43DBE917" w14:textId="77777777" w:rsidR="00F603D5" w:rsidRDefault="00F603D5"/>
        </w:tc>
      </w:tr>
      <w:tr w:rsidR="009B13D4" w14:paraId="5EE313ED" w14:textId="77777777" w:rsidTr="00DA2F91">
        <w:tc>
          <w:tcPr>
            <w:tcW w:w="2340" w:type="dxa"/>
          </w:tcPr>
          <w:p w14:paraId="55F3D174" w14:textId="77777777" w:rsidR="009B13D4" w:rsidRDefault="009B13D4"/>
          <w:p w14:paraId="05B73D84" w14:textId="77777777" w:rsidR="00DA2F91" w:rsidRDefault="00E659A5">
            <w:r>
              <w:t>Michelle Perri</w:t>
            </w:r>
          </w:p>
          <w:p w14:paraId="61BF936B" w14:textId="77777777" w:rsidR="00DA2F91" w:rsidRDefault="00DA2F91"/>
        </w:tc>
        <w:tc>
          <w:tcPr>
            <w:tcW w:w="2041" w:type="dxa"/>
          </w:tcPr>
          <w:p w14:paraId="0D875EFE" w14:textId="30D3CDF8" w:rsidR="009B13D4" w:rsidRDefault="00E659A5">
            <w:r>
              <w:t>BC Centre for Ability</w:t>
            </w:r>
          </w:p>
        </w:tc>
        <w:tc>
          <w:tcPr>
            <w:tcW w:w="1289" w:type="dxa"/>
          </w:tcPr>
          <w:p w14:paraId="1D53F810" w14:textId="3943B33F" w:rsidR="009B13D4" w:rsidRDefault="00E659A5">
            <w:r>
              <w:t>0-19 years</w:t>
            </w:r>
          </w:p>
        </w:tc>
        <w:tc>
          <w:tcPr>
            <w:tcW w:w="1620" w:type="dxa"/>
          </w:tcPr>
          <w:p w14:paraId="396043B9" w14:textId="0881CABD" w:rsidR="009B13D4" w:rsidRDefault="00E659A5">
            <w:r>
              <w:t>Burnaby</w:t>
            </w:r>
          </w:p>
        </w:tc>
        <w:tc>
          <w:tcPr>
            <w:tcW w:w="1766" w:type="dxa"/>
          </w:tcPr>
          <w:p w14:paraId="3D12D5BE" w14:textId="1DE13ACF" w:rsidR="009B13D4" w:rsidRDefault="00E659A5">
            <w:r w:rsidRPr="00E659A5">
              <w:t xml:space="preserve">604-451-5511 </w:t>
            </w:r>
            <w:proofErr w:type="spellStart"/>
            <w:r w:rsidRPr="00E659A5">
              <w:t>ext</w:t>
            </w:r>
            <w:proofErr w:type="spellEnd"/>
            <w:r w:rsidRPr="00E659A5">
              <w:t xml:space="preserve"> 1257</w:t>
            </w:r>
          </w:p>
        </w:tc>
        <w:tc>
          <w:tcPr>
            <w:tcW w:w="2644" w:type="dxa"/>
          </w:tcPr>
          <w:p w14:paraId="169EA315" w14:textId="2DF45ED0" w:rsidR="009B13D4" w:rsidRPr="00E659A5" w:rsidRDefault="006C3C6F">
            <w:hyperlink r:id="rId21" w:history="1">
              <w:r w:rsidRPr="006C3C6F">
                <w:rPr>
                  <w:rStyle w:val="Hyperlink"/>
                </w:rPr>
                <w:t>Michelle.Perri@bc-cfa.org</w:t>
              </w:r>
            </w:hyperlink>
          </w:p>
        </w:tc>
      </w:tr>
    </w:tbl>
    <w:p w14:paraId="488046E2" w14:textId="77777777" w:rsidR="009B13D4" w:rsidRDefault="009B13D4"/>
    <w:sectPr w:rsidR="009B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C0"/>
    <w:rsid w:val="001C1B66"/>
    <w:rsid w:val="006C3C6F"/>
    <w:rsid w:val="006E62C0"/>
    <w:rsid w:val="006F2079"/>
    <w:rsid w:val="00742496"/>
    <w:rsid w:val="009B13D4"/>
    <w:rsid w:val="00B26063"/>
    <w:rsid w:val="00D13092"/>
    <w:rsid w:val="00DA2F91"/>
    <w:rsid w:val="00DC4607"/>
    <w:rsid w:val="00E659A5"/>
    <w:rsid w:val="00F603D5"/>
    <w:rsid w:val="00FB054C"/>
    <w:rsid w:val="00FB281F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39A2"/>
  <w15:chartTrackingRefBased/>
  <w15:docId w15:val="{C2966F9D-DC61-4F0C-A05E-5C82AAE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B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3D5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74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e.mattos@frafca.org" TargetMode="External"/><Relationship Id="rId13" Type="http://schemas.openxmlformats.org/officeDocument/2006/relationships/hyperlink" Target="mailto:dmeyer@touchfam.ca" TargetMode="External"/><Relationship Id="rId18" Type="http://schemas.openxmlformats.org/officeDocument/2006/relationships/hyperlink" Target="mailto:mattaalla@fvcd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chelle.perri@bc-cfa.org" TargetMode="External"/><Relationship Id="rId7" Type="http://schemas.openxmlformats.org/officeDocument/2006/relationships/hyperlink" Target="mailto:Catherine.vaillant@sscs.ca" TargetMode="External"/><Relationship Id="rId12" Type="http://schemas.openxmlformats.org/officeDocument/2006/relationships/hyperlink" Target="mailto:joyt@the-centre.org" TargetMode="External"/><Relationship Id="rId17" Type="http://schemas.openxmlformats.org/officeDocument/2006/relationships/hyperlink" Target="mailto:breedman@fvcd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galbraith@fvcdc.org" TargetMode="External"/><Relationship Id="rId20" Type="http://schemas.openxmlformats.org/officeDocument/2006/relationships/hyperlink" Target="mailto:Nicole.stone@milieu.ca" TargetMode="External"/><Relationship Id="rId1" Type="http://schemas.openxmlformats.org/officeDocument/2006/relationships/styles" Target="styles.xml"/><Relationship Id="rId6" Type="http://schemas.openxmlformats.org/officeDocument/2006/relationships/hyperlink" Target="mailto:lpavich@pcrs.ca" TargetMode="External"/><Relationship Id="rId11" Type="http://schemas.openxmlformats.org/officeDocument/2006/relationships/hyperlink" Target="mailto:kimberley@the-centre.org" TargetMode="External"/><Relationship Id="rId5" Type="http://schemas.openxmlformats.org/officeDocument/2006/relationships/hyperlink" Target="mailto:angelar@reachchild.org" TargetMode="External"/><Relationship Id="rId15" Type="http://schemas.openxmlformats.org/officeDocument/2006/relationships/hyperlink" Target="mailto:jkulba@fvcdc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charles@kinsight.org" TargetMode="External"/><Relationship Id="rId19" Type="http://schemas.openxmlformats.org/officeDocument/2006/relationships/hyperlink" Target="mailto:wbruzzese@fvcdc.org" TargetMode="External"/><Relationship Id="rId4" Type="http://schemas.openxmlformats.org/officeDocument/2006/relationships/hyperlink" Target="mailto:m.gwynne@sotcs.ca" TargetMode="External"/><Relationship Id="rId9" Type="http://schemas.openxmlformats.org/officeDocument/2006/relationships/hyperlink" Target="mailto:amanda.paiva@frafca.org" TargetMode="External"/><Relationship Id="rId14" Type="http://schemas.openxmlformats.org/officeDocument/2006/relationships/hyperlink" Target="mailto:shawna.nichol@rmcd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Stone</dc:creator>
  <cp:keywords/>
  <dc:description/>
  <cp:lastModifiedBy>Meghan Schuurman</cp:lastModifiedBy>
  <cp:revision>2</cp:revision>
  <dcterms:created xsi:type="dcterms:W3CDTF">2023-08-31T18:36:00Z</dcterms:created>
  <dcterms:modified xsi:type="dcterms:W3CDTF">2023-08-31T18:36:00Z</dcterms:modified>
</cp:coreProperties>
</file>